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Director of Music Ministry</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All Saints’ Episcopal Church</w:t>
      </w:r>
    </w:p>
    <w:p w:rsidR="00000000" w:rsidDel="00000000" w:rsidP="00000000" w:rsidRDefault="00000000" w:rsidRPr="00000000" w14:paraId="00000003">
      <w:pPr>
        <w:jc w:val="center"/>
        <w:rPr>
          <w:i w:val="1"/>
          <w:iCs w:val="1"/>
          <w:sz w:val="28"/>
          <w:szCs w:val="28"/>
        </w:rPr>
      </w:pPr>
      <w:r w:rsidDel="00000000" w:rsidR="00000000" w:rsidRPr="00000000">
        <w:rPr>
          <w:i w:val="1"/>
          <w:iCs w:val="1"/>
          <w:sz w:val="28"/>
          <w:szCs w:val="28"/>
          <w:rtl w:val="0"/>
        </w:rPr>
        <w:t xml:space="preserve">1969 Woodside Lane, Virginia Beach, Virginia 23454</w:t>
      </w:r>
    </w:p>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Reports to: </w:t>
        <w:tab/>
        <w:tab/>
        <w:tab/>
      </w:r>
      <w:r w:rsidDel="00000000" w:rsidR="00000000" w:rsidRPr="00000000">
        <w:rPr>
          <w:sz w:val="24"/>
          <w:szCs w:val="24"/>
          <w:rtl w:val="0"/>
        </w:rPr>
        <w:t xml:space="preserve">Rector</w:t>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Directly Supervises:</w:t>
        <w:tab/>
      </w:r>
      <w:r w:rsidDel="00000000" w:rsidR="00000000" w:rsidRPr="00000000">
        <w:rPr>
          <w:sz w:val="24"/>
          <w:szCs w:val="24"/>
          <w:rtl w:val="0"/>
        </w:rPr>
        <w:t xml:space="preserve">Choir and all other music endeavors </w:t>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Status:</w:t>
        <w:tab/>
        <w:tab/>
        <w:tab/>
      </w:r>
      <w:r w:rsidDel="00000000" w:rsidR="00000000" w:rsidRPr="00000000">
        <w:rPr>
          <w:sz w:val="24"/>
          <w:szCs w:val="24"/>
          <w:rtl w:val="0"/>
        </w:rPr>
        <w:t xml:space="preserve">Part Time (10-15 hours/week)</w:t>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Compensation:</w:t>
        <w:tab/>
        <w:tab/>
      </w:r>
      <w:r w:rsidDel="00000000" w:rsidR="00000000" w:rsidRPr="00000000">
        <w:rPr>
          <w:sz w:val="24"/>
          <w:szCs w:val="24"/>
          <w:rtl w:val="0"/>
        </w:rPr>
        <w:t xml:space="preserve">$22,000 annually plus 2 weeks vacation, 1 week cont’d ed</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jc w:val="center"/>
        <w:rPr>
          <w:i w:val="1"/>
          <w:iCs w:val="1"/>
          <w:sz w:val="24"/>
          <w:szCs w:val="24"/>
        </w:rPr>
      </w:pPr>
      <w:r w:rsidDel="00000000" w:rsidR="00000000" w:rsidRPr="00000000">
        <w:rPr>
          <w:b w:val="1"/>
          <w:bCs w:val="1"/>
          <w:sz w:val="28"/>
          <w:szCs w:val="28"/>
          <w:rtl w:val="0"/>
        </w:rPr>
        <w:t xml:space="preserve">Job Description</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Essential Functions</w:t>
      </w:r>
    </w:p>
    <w:p w:rsidR="00000000" w:rsidDel="00000000" w:rsidP="00000000" w:rsidRDefault="00000000" w:rsidRPr="00000000" w14:paraId="0000000D">
      <w:pPr>
        <w:rPr>
          <w:sz w:val="24"/>
          <w:szCs w:val="24"/>
        </w:rPr>
      </w:pPr>
      <w:r w:rsidDel="00000000" w:rsidR="00000000" w:rsidRPr="00000000">
        <w:rPr>
          <w:sz w:val="24"/>
          <w:szCs w:val="24"/>
          <w:rtl w:val="0"/>
        </w:rPr>
        <w:t xml:space="preserve">The Director of Music Ministry will:</w:t>
      </w:r>
    </w:p>
    <w:p w:rsidR="00000000" w:rsidDel="00000000" w:rsidP="00000000" w:rsidRDefault="00000000" w:rsidRPr="00000000" w14:paraId="0000000E">
      <w:pPr>
        <w:numPr>
          <w:ilvl w:val="0"/>
          <w:numId w:val="3"/>
        </w:numPr>
        <w:spacing w:line="240" w:lineRule="auto"/>
        <w:ind w:left="720" w:hanging="360"/>
        <w:rPr>
          <w:sz w:val="24"/>
          <w:szCs w:val="24"/>
        </w:rPr>
      </w:pPr>
      <w:r w:rsidDel="00000000" w:rsidR="00000000" w:rsidRPr="00000000">
        <w:rPr>
          <w:sz w:val="24"/>
          <w:szCs w:val="24"/>
          <w:rtl w:val="0"/>
        </w:rPr>
        <w:t xml:space="preserve">Provide organ/piano music and ensure/provide appropriate choir direction for Sunday liturgical services as well as other non-Sunday festival services, including but not limited to Christmas Eve, Christmas Day, Ash Wednesday, Holy Week, etc</w:t>
      </w:r>
    </w:p>
    <w:p w:rsidR="00000000" w:rsidDel="00000000" w:rsidP="00000000" w:rsidRDefault="00000000" w:rsidRPr="00000000" w14:paraId="0000000F">
      <w:pPr>
        <w:numPr>
          <w:ilvl w:val="1"/>
          <w:numId w:val="3"/>
        </w:numPr>
        <w:spacing w:line="240" w:lineRule="auto"/>
        <w:ind w:left="1440" w:hanging="360"/>
        <w:rPr>
          <w:sz w:val="24"/>
          <w:szCs w:val="24"/>
          <w:u w:val="none"/>
        </w:rPr>
      </w:pPr>
      <w:r w:rsidDel="00000000" w:rsidR="00000000" w:rsidRPr="00000000">
        <w:rPr>
          <w:sz w:val="24"/>
          <w:szCs w:val="24"/>
          <w:rtl w:val="0"/>
        </w:rPr>
        <w:t xml:space="preserve">Piano/organ accompaniment for weddings and funerals is not mandatory, but expected to the degree possible; a fee may be charged to the family for weddings; no fee will be charged for funerals</w:t>
      </w:r>
    </w:p>
    <w:p w:rsidR="00000000" w:rsidDel="00000000" w:rsidP="00000000" w:rsidRDefault="00000000" w:rsidRPr="00000000" w14:paraId="00000010">
      <w:pPr>
        <w:numPr>
          <w:ilvl w:val="0"/>
          <w:numId w:val="3"/>
        </w:numPr>
        <w:spacing w:line="240" w:lineRule="auto"/>
        <w:ind w:left="720" w:hanging="360"/>
        <w:rPr>
          <w:sz w:val="24"/>
          <w:szCs w:val="24"/>
        </w:rPr>
      </w:pPr>
      <w:r w:rsidDel="00000000" w:rsidR="00000000" w:rsidRPr="00000000">
        <w:rPr>
          <w:sz w:val="24"/>
          <w:szCs w:val="24"/>
          <w:rtl w:val="0"/>
        </w:rPr>
        <w:t xml:space="preserve">Serve as choir director and accompanist of All Saints’ adult choir for all choir functions and rehearsals. This includes the recruitment and onboarding of new members, as well as clear and timely communication with choir members regarding rehearsals and expectations</w:t>
      </w:r>
    </w:p>
    <w:p w:rsidR="00000000" w:rsidDel="00000000" w:rsidP="00000000" w:rsidRDefault="00000000" w:rsidRPr="00000000" w14:paraId="00000011">
      <w:pPr>
        <w:numPr>
          <w:ilvl w:val="0"/>
          <w:numId w:val="3"/>
        </w:numPr>
        <w:spacing w:line="240" w:lineRule="auto"/>
        <w:ind w:left="720" w:hanging="360"/>
        <w:rPr>
          <w:sz w:val="24"/>
          <w:szCs w:val="24"/>
        </w:rPr>
      </w:pPr>
      <w:r w:rsidDel="00000000" w:rsidR="00000000" w:rsidRPr="00000000">
        <w:rPr>
          <w:sz w:val="24"/>
          <w:szCs w:val="24"/>
          <w:rtl w:val="0"/>
        </w:rPr>
        <w:t xml:space="preserve">Select appropriate, lectionary based music and choral settings for hymns, anthems, preludes, and postludes in cooperation with the Rector</w:t>
      </w:r>
    </w:p>
    <w:p w:rsidR="00000000" w:rsidDel="00000000" w:rsidP="00000000" w:rsidRDefault="00000000" w:rsidRPr="00000000" w14:paraId="00000012">
      <w:pPr>
        <w:numPr>
          <w:ilvl w:val="0"/>
          <w:numId w:val="3"/>
        </w:numPr>
        <w:spacing w:line="240" w:lineRule="auto"/>
        <w:ind w:left="720" w:hanging="360"/>
        <w:rPr>
          <w:sz w:val="24"/>
          <w:szCs w:val="24"/>
        </w:rPr>
      </w:pPr>
      <w:r w:rsidDel="00000000" w:rsidR="00000000" w:rsidRPr="00000000">
        <w:rPr>
          <w:sz w:val="24"/>
          <w:szCs w:val="24"/>
          <w:rtl w:val="0"/>
        </w:rPr>
        <w:t xml:space="preserve">Oversee maintenance of the organ and parish pianos, hiring of instrumental and vocal soloists, and management of the music library, supplies and any other parish instruments; expenditures will not exceed the amount provided in the church budget, without the prior approval of the Vestry.</w:t>
      </w:r>
    </w:p>
    <w:p w:rsidR="00000000" w:rsidDel="00000000" w:rsidP="00000000" w:rsidRDefault="00000000" w:rsidRPr="00000000" w14:paraId="00000013">
      <w:pPr>
        <w:numPr>
          <w:ilvl w:val="0"/>
          <w:numId w:val="3"/>
        </w:numPr>
        <w:spacing w:line="240" w:lineRule="auto"/>
        <w:ind w:left="720" w:hanging="360"/>
        <w:rPr>
          <w:sz w:val="24"/>
          <w:szCs w:val="24"/>
          <w:u w:val="none"/>
        </w:rPr>
      </w:pPr>
      <w:r w:rsidDel="00000000" w:rsidR="00000000" w:rsidRPr="00000000">
        <w:rPr>
          <w:sz w:val="24"/>
          <w:szCs w:val="24"/>
          <w:rtl w:val="0"/>
        </w:rPr>
        <w:t xml:space="preserve">Manage the Foxwell Fellowship: an opportunity for up to 4 high school or college students to participate in the choir as Fellows</w:t>
      </w:r>
    </w:p>
    <w:p w:rsidR="00000000" w:rsidDel="00000000" w:rsidP="00000000" w:rsidRDefault="00000000" w:rsidRPr="00000000" w14:paraId="00000014">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5">
      <w:pPr>
        <w:spacing w:line="240" w:lineRule="auto"/>
        <w:ind w:left="0" w:firstLine="0"/>
        <w:rPr>
          <w:b w:val="1"/>
          <w:bCs w:val="1"/>
          <w:sz w:val="24"/>
          <w:szCs w:val="24"/>
        </w:rPr>
      </w:pPr>
      <w:r w:rsidDel="00000000" w:rsidR="00000000" w:rsidRPr="00000000">
        <w:rPr>
          <w:b w:val="1"/>
          <w:bCs w:val="1"/>
          <w:sz w:val="24"/>
          <w:szCs w:val="24"/>
          <w:rtl w:val="0"/>
        </w:rPr>
        <w:t xml:space="preserve">Other Responsibilities:</w:t>
      </w:r>
    </w:p>
    <w:p w:rsidR="00000000" w:rsidDel="00000000" w:rsidP="00000000" w:rsidRDefault="00000000" w:rsidRPr="00000000" w14:paraId="00000016">
      <w:pPr>
        <w:spacing w:line="240" w:lineRule="auto"/>
        <w:ind w:left="0" w:firstLine="0"/>
        <w:rPr>
          <w:sz w:val="24"/>
          <w:szCs w:val="24"/>
        </w:rPr>
      </w:pPr>
      <w:r w:rsidDel="00000000" w:rsidR="00000000" w:rsidRPr="00000000">
        <w:rPr>
          <w:sz w:val="24"/>
          <w:szCs w:val="24"/>
          <w:rtl w:val="0"/>
        </w:rPr>
        <w:t xml:space="preserve">In addition, the Director of Music Ministry will:</w:t>
      </w:r>
    </w:p>
    <w:p w:rsidR="00000000" w:rsidDel="00000000" w:rsidP="00000000" w:rsidRDefault="00000000" w:rsidRPr="00000000" w14:paraId="00000017">
      <w:pPr>
        <w:numPr>
          <w:ilvl w:val="0"/>
          <w:numId w:val="1"/>
        </w:numPr>
        <w:spacing w:line="240" w:lineRule="auto"/>
        <w:ind w:left="720" w:hanging="360"/>
        <w:rPr>
          <w:sz w:val="24"/>
          <w:szCs w:val="24"/>
          <w:u w:val="none"/>
        </w:rPr>
      </w:pPr>
      <w:r w:rsidDel="00000000" w:rsidR="00000000" w:rsidRPr="00000000">
        <w:rPr>
          <w:sz w:val="24"/>
          <w:szCs w:val="24"/>
          <w:rtl w:val="0"/>
        </w:rPr>
        <w:t xml:space="preserve">Work collaboratively with Rector and others on all areas of music and worship   </w:t>
      </w:r>
    </w:p>
    <w:p w:rsidR="00000000" w:rsidDel="00000000" w:rsidP="00000000" w:rsidRDefault="00000000" w:rsidRPr="00000000" w14:paraId="00000018">
      <w:pPr>
        <w:numPr>
          <w:ilvl w:val="0"/>
          <w:numId w:val="1"/>
        </w:numPr>
        <w:spacing w:line="240" w:lineRule="auto"/>
        <w:ind w:left="720" w:hanging="360"/>
        <w:rPr>
          <w:sz w:val="24"/>
          <w:szCs w:val="24"/>
        </w:rPr>
      </w:pPr>
      <w:r w:rsidDel="00000000" w:rsidR="00000000" w:rsidRPr="00000000">
        <w:rPr>
          <w:sz w:val="24"/>
          <w:szCs w:val="24"/>
          <w:rtl w:val="0"/>
        </w:rPr>
        <w:t xml:space="preserve">Maintain professional competency by lessons, practicing, performing, attending music conferences, reading professional journals, etc.</w:t>
      </w:r>
    </w:p>
    <w:p w:rsidR="00000000" w:rsidDel="00000000" w:rsidP="00000000" w:rsidRDefault="00000000" w:rsidRPr="00000000" w14:paraId="00000019">
      <w:pPr>
        <w:numPr>
          <w:ilvl w:val="0"/>
          <w:numId w:val="1"/>
        </w:numPr>
        <w:spacing w:line="240" w:lineRule="auto"/>
        <w:ind w:left="720" w:hanging="360"/>
        <w:rPr>
          <w:sz w:val="24"/>
          <w:szCs w:val="24"/>
        </w:rPr>
      </w:pPr>
      <w:r w:rsidDel="00000000" w:rsidR="00000000" w:rsidRPr="00000000">
        <w:rPr>
          <w:sz w:val="24"/>
          <w:szCs w:val="24"/>
          <w:rtl w:val="0"/>
        </w:rPr>
        <w:t xml:space="preserve">Assist in the planning and execution of events involving music, such as the Christmas Pageant</w:t>
      </w:r>
    </w:p>
    <w:p w:rsidR="00000000" w:rsidDel="00000000" w:rsidP="00000000" w:rsidRDefault="00000000" w:rsidRPr="00000000" w14:paraId="0000001A">
      <w:pPr>
        <w:numPr>
          <w:ilvl w:val="0"/>
          <w:numId w:val="1"/>
        </w:numPr>
        <w:spacing w:line="240" w:lineRule="auto"/>
        <w:ind w:left="720" w:hanging="360"/>
        <w:rPr>
          <w:sz w:val="24"/>
          <w:szCs w:val="24"/>
          <w:u w:val="none"/>
        </w:rPr>
      </w:pPr>
      <w:r w:rsidDel="00000000" w:rsidR="00000000" w:rsidRPr="00000000">
        <w:rPr>
          <w:sz w:val="24"/>
          <w:szCs w:val="24"/>
          <w:rtl w:val="0"/>
        </w:rPr>
        <w:t xml:space="preserve">Attend monthly staff meetings, virtually or in person</w:t>
      </w:r>
    </w:p>
    <w:p w:rsidR="00000000" w:rsidDel="00000000" w:rsidP="00000000" w:rsidRDefault="00000000" w:rsidRPr="00000000" w14:paraId="0000001B">
      <w:pPr>
        <w:numPr>
          <w:ilvl w:val="0"/>
          <w:numId w:val="1"/>
        </w:numPr>
        <w:spacing w:line="240" w:lineRule="auto"/>
        <w:ind w:left="720" w:hanging="360"/>
        <w:rPr>
          <w:sz w:val="24"/>
          <w:szCs w:val="24"/>
          <w:u w:val="none"/>
        </w:rPr>
      </w:pPr>
      <w:r w:rsidDel="00000000" w:rsidR="00000000" w:rsidRPr="00000000">
        <w:rPr>
          <w:sz w:val="24"/>
          <w:szCs w:val="24"/>
          <w:rtl w:val="0"/>
        </w:rPr>
        <w:t xml:space="preserve">Provide musical/choral direction for parish youth</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Core Competencies</w:t>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The Director of Music Ministry is expected to possess and/or improve upon the following competencies:</w:t>
      </w:r>
    </w:p>
    <w:p w:rsidR="00000000" w:rsidDel="00000000" w:rsidP="00000000" w:rsidRDefault="00000000" w:rsidRPr="00000000" w14:paraId="0000001F">
      <w:pPr>
        <w:numPr>
          <w:ilvl w:val="0"/>
          <w:numId w:val="2"/>
        </w:numPr>
        <w:spacing w:line="240" w:lineRule="auto"/>
        <w:ind w:left="720" w:hanging="360"/>
        <w:rPr>
          <w:b w:val="1"/>
          <w:bCs w:val="1"/>
          <w:sz w:val="24"/>
          <w:szCs w:val="24"/>
        </w:rPr>
      </w:pPr>
      <w:r w:rsidDel="00000000" w:rsidR="00000000" w:rsidRPr="00000000">
        <w:rPr>
          <w:b w:val="1"/>
          <w:bCs w:val="1"/>
          <w:sz w:val="24"/>
          <w:szCs w:val="24"/>
          <w:rtl w:val="0"/>
        </w:rPr>
        <w:t xml:space="preserve">Creativity and Innovation: </w:t>
      </w:r>
      <w:r w:rsidDel="00000000" w:rsidR="00000000" w:rsidRPr="00000000">
        <w:rPr>
          <w:sz w:val="24"/>
          <w:szCs w:val="24"/>
          <w:rtl w:val="0"/>
        </w:rPr>
        <w:t xml:space="preserve">Generates new ideas; makes new connections among existing ideas to create fresh approaches; takes acceptable risks in pursuit of innovation; learns from mistakes; has good judgment about which creative ideas and suggestions will work.</w:t>
      </w:r>
    </w:p>
    <w:p w:rsidR="00000000" w:rsidDel="00000000" w:rsidP="00000000" w:rsidRDefault="00000000" w:rsidRPr="00000000" w14:paraId="00000020">
      <w:pPr>
        <w:numPr>
          <w:ilvl w:val="0"/>
          <w:numId w:val="2"/>
        </w:numPr>
        <w:spacing w:line="240" w:lineRule="auto"/>
        <w:ind w:left="720" w:hanging="360"/>
        <w:rPr>
          <w:b w:val="1"/>
          <w:bCs w:val="1"/>
          <w:sz w:val="24"/>
          <w:szCs w:val="24"/>
        </w:rPr>
      </w:pPr>
      <w:r w:rsidDel="00000000" w:rsidR="00000000" w:rsidRPr="00000000">
        <w:rPr>
          <w:b w:val="1"/>
          <w:bCs w:val="1"/>
          <w:sz w:val="24"/>
          <w:szCs w:val="24"/>
          <w:rtl w:val="0"/>
        </w:rPr>
        <w:t xml:space="preserve">Personal Resilience: </w:t>
      </w:r>
      <w:r w:rsidDel="00000000" w:rsidR="00000000" w:rsidRPr="00000000">
        <w:rPr>
          <w:sz w:val="24"/>
          <w:szCs w:val="24"/>
          <w:rtl w:val="0"/>
        </w:rPr>
        <w:t xml:space="preserve">Can effectively cope with change and uncertainty; can decide and act without having the total picture; is flexible; isn’t upset when things are up in the air.</w:t>
      </w:r>
    </w:p>
    <w:p w:rsidR="00000000" w:rsidDel="00000000" w:rsidP="00000000" w:rsidRDefault="00000000" w:rsidRPr="00000000" w14:paraId="00000021">
      <w:pPr>
        <w:numPr>
          <w:ilvl w:val="0"/>
          <w:numId w:val="2"/>
        </w:numPr>
        <w:spacing w:line="240" w:lineRule="auto"/>
        <w:ind w:left="720" w:hanging="360"/>
        <w:rPr>
          <w:b w:val="1"/>
          <w:bCs w:val="1"/>
          <w:sz w:val="24"/>
          <w:szCs w:val="24"/>
        </w:rPr>
      </w:pPr>
      <w:r w:rsidDel="00000000" w:rsidR="00000000" w:rsidRPr="00000000">
        <w:rPr>
          <w:b w:val="1"/>
          <w:bCs w:val="1"/>
          <w:sz w:val="24"/>
          <w:szCs w:val="24"/>
          <w:rtl w:val="0"/>
        </w:rPr>
        <w:t xml:space="preserve">Team Orientation: </w:t>
      </w:r>
      <w:r w:rsidDel="00000000" w:rsidR="00000000" w:rsidRPr="00000000">
        <w:rPr>
          <w:sz w:val="24"/>
          <w:szCs w:val="24"/>
          <w:rtl w:val="0"/>
        </w:rPr>
        <w:t xml:space="preserve">demonstrates interest, skill, and success in team environments, particularly with diverse members; promotes group goals ahead of personal agendas; steps up to offer self as a resource to other members of the congregation; understands and supports the importance of teamwork</w:t>
      </w:r>
    </w:p>
    <w:p w:rsidR="00000000" w:rsidDel="00000000" w:rsidP="00000000" w:rsidRDefault="00000000" w:rsidRPr="00000000" w14:paraId="00000022">
      <w:pPr>
        <w:numPr>
          <w:ilvl w:val="0"/>
          <w:numId w:val="2"/>
        </w:numPr>
        <w:spacing w:line="240" w:lineRule="auto"/>
        <w:ind w:left="720" w:hanging="360"/>
        <w:rPr>
          <w:b w:val="1"/>
          <w:bCs w:val="1"/>
          <w:sz w:val="24"/>
          <w:szCs w:val="24"/>
        </w:rPr>
      </w:pPr>
      <w:r w:rsidDel="00000000" w:rsidR="00000000" w:rsidRPr="00000000">
        <w:rPr>
          <w:b w:val="1"/>
          <w:bCs w:val="1"/>
          <w:sz w:val="24"/>
          <w:szCs w:val="24"/>
          <w:rtl w:val="0"/>
        </w:rPr>
        <w:t xml:space="preserve">Mission Ownership: </w:t>
      </w:r>
      <w:r w:rsidDel="00000000" w:rsidR="00000000" w:rsidRPr="00000000">
        <w:rPr>
          <w:sz w:val="24"/>
          <w:szCs w:val="24"/>
          <w:rtl w:val="0"/>
        </w:rPr>
        <w:t xml:space="preserve">Demonstrates understanding and full support of the mission, vision, values, and beliefs of All Saints’ Episcopal Church. Can impart those values to others. Leads worship and choir in unique mission and vision which is in line with the mission and vision of the parish. </w:t>
      </w:r>
    </w:p>
    <w:p w:rsidR="00000000" w:rsidDel="00000000" w:rsidP="00000000" w:rsidRDefault="00000000" w:rsidRPr="00000000" w14:paraId="00000023">
      <w:pPr>
        <w:numPr>
          <w:ilvl w:val="0"/>
          <w:numId w:val="2"/>
        </w:numPr>
        <w:spacing w:line="240" w:lineRule="auto"/>
        <w:ind w:left="720" w:hanging="360"/>
        <w:rPr>
          <w:b w:val="1"/>
          <w:bCs w:val="1"/>
          <w:sz w:val="24"/>
          <w:szCs w:val="24"/>
        </w:rPr>
      </w:pPr>
      <w:r w:rsidDel="00000000" w:rsidR="00000000" w:rsidRPr="00000000">
        <w:rPr>
          <w:b w:val="1"/>
          <w:bCs w:val="1"/>
          <w:sz w:val="24"/>
          <w:szCs w:val="24"/>
          <w:rtl w:val="0"/>
        </w:rPr>
        <w:t xml:space="preserve">Motivating Others: </w:t>
      </w:r>
      <w:r w:rsidDel="00000000" w:rsidR="00000000" w:rsidRPr="00000000">
        <w:rPr>
          <w:sz w:val="24"/>
          <w:szCs w:val="24"/>
          <w:rtl w:val="0"/>
        </w:rPr>
        <w:t xml:space="preserve">Creates a climate in which people want to do their best; can motivate choir members and parishioners; empowers others; makes each individual feel that their contributions are important.</w:t>
      </w:r>
    </w:p>
    <w:p w:rsidR="00000000" w:rsidDel="00000000" w:rsidP="00000000" w:rsidRDefault="00000000" w:rsidRPr="00000000" w14:paraId="00000024">
      <w:pPr>
        <w:numPr>
          <w:ilvl w:val="0"/>
          <w:numId w:val="2"/>
        </w:numPr>
        <w:spacing w:line="240" w:lineRule="auto"/>
        <w:ind w:left="720" w:hanging="360"/>
        <w:rPr>
          <w:b w:val="1"/>
          <w:bCs w:val="1"/>
          <w:sz w:val="24"/>
          <w:szCs w:val="24"/>
        </w:rPr>
      </w:pPr>
      <w:r w:rsidDel="00000000" w:rsidR="00000000" w:rsidRPr="00000000">
        <w:rPr>
          <w:b w:val="1"/>
          <w:bCs w:val="1"/>
          <w:sz w:val="24"/>
          <w:szCs w:val="24"/>
          <w:rtl w:val="0"/>
        </w:rPr>
        <w:t xml:space="preserve">Spiritual Maturity: </w:t>
      </w:r>
      <w:r w:rsidDel="00000000" w:rsidR="00000000" w:rsidRPr="00000000">
        <w:rPr>
          <w:sz w:val="24"/>
          <w:szCs w:val="24"/>
          <w:rtl w:val="0"/>
        </w:rPr>
        <w:t xml:space="preserve">Shows personal depth and spiritual grounding; demonstrates integrity by walking the talk; is seen by others as trustworthy and authentic; is able to guide others on their spiritual journey through compelling and appropriate use of music</w:t>
      </w:r>
    </w:p>
    <w:p w:rsidR="00000000" w:rsidDel="00000000" w:rsidP="00000000" w:rsidRDefault="00000000" w:rsidRPr="00000000" w14:paraId="00000025">
      <w:pPr>
        <w:spacing w:line="240" w:lineRule="auto"/>
        <w:rPr>
          <w:sz w:val="24"/>
          <w:szCs w:val="24"/>
        </w:rPr>
      </w:pPr>
      <w:r w:rsidDel="00000000" w:rsidR="00000000" w:rsidRPr="00000000">
        <w:rPr>
          <w:rtl w:val="0"/>
        </w:rPr>
      </w:r>
    </w:p>
    <w:p w:rsidR="00000000" w:rsidDel="00000000" w:rsidP="00000000" w:rsidRDefault="00000000" w:rsidRPr="00000000" w14:paraId="00000026">
      <w:pPr>
        <w:spacing w:line="240" w:lineRule="auto"/>
        <w:jc w:val="center"/>
        <w:rPr>
          <w:sz w:val="24"/>
          <w:szCs w:val="24"/>
        </w:rPr>
      </w:pPr>
      <w:r w:rsidDel="00000000" w:rsidR="00000000" w:rsidRPr="00000000">
        <w:rPr>
          <w:rtl w:val="0"/>
        </w:rPr>
      </w:r>
    </w:p>
    <w:p w:rsidR="00000000" w:rsidDel="00000000" w:rsidP="00000000" w:rsidRDefault="00000000" w:rsidRPr="00000000" w14:paraId="00000027">
      <w:pPr>
        <w:spacing w:line="240" w:lineRule="auto"/>
        <w:jc w:val="center"/>
        <w:rPr>
          <w:b w:val="1"/>
          <w:bCs w:val="1"/>
          <w:sz w:val="24"/>
          <w:szCs w:val="24"/>
        </w:rPr>
      </w:pPr>
      <w:r w:rsidDel="00000000" w:rsidR="00000000" w:rsidRPr="00000000">
        <w:rPr>
          <w:b w:val="1"/>
          <w:bCs w:val="1"/>
          <w:sz w:val="24"/>
          <w:szCs w:val="24"/>
          <w:rtl w:val="0"/>
        </w:rPr>
        <w:t xml:space="preserve">Benefits</w:t>
      </w:r>
    </w:p>
    <w:p w:rsidR="00000000" w:rsidDel="00000000" w:rsidP="00000000" w:rsidRDefault="00000000" w:rsidRPr="00000000" w14:paraId="0000002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29">
      <w:pPr>
        <w:spacing w:line="240" w:lineRule="auto"/>
        <w:rPr>
          <w:b w:val="1"/>
          <w:bCs w:val="1"/>
          <w:sz w:val="24"/>
          <w:szCs w:val="24"/>
        </w:rPr>
      </w:pPr>
      <w:r w:rsidDel="00000000" w:rsidR="00000000" w:rsidRPr="00000000">
        <w:rPr>
          <w:b w:val="1"/>
          <w:bCs w:val="1"/>
          <w:sz w:val="24"/>
          <w:szCs w:val="24"/>
          <w:rtl w:val="0"/>
        </w:rPr>
        <w:t xml:space="preserve">The Church will:</w:t>
      </w:r>
    </w:p>
    <w:p w:rsidR="00000000" w:rsidDel="00000000" w:rsidP="00000000" w:rsidRDefault="00000000" w:rsidRPr="00000000" w14:paraId="0000002A">
      <w:pPr>
        <w:numPr>
          <w:ilvl w:val="0"/>
          <w:numId w:val="4"/>
        </w:numPr>
        <w:spacing w:line="240" w:lineRule="auto"/>
        <w:ind w:left="720" w:hanging="360"/>
        <w:rPr>
          <w:sz w:val="24"/>
          <w:szCs w:val="24"/>
          <w:u w:val="none"/>
        </w:rPr>
      </w:pPr>
      <w:r w:rsidDel="00000000" w:rsidR="00000000" w:rsidRPr="00000000">
        <w:rPr>
          <w:sz w:val="24"/>
          <w:szCs w:val="24"/>
          <w:rtl w:val="0"/>
        </w:rPr>
        <w:t xml:space="preserve">Provide two weeks paid vacation, annually without accrual (the Director of Music Ministry will arrange for a substitute).</w:t>
      </w:r>
    </w:p>
    <w:p w:rsidR="00000000" w:rsidDel="00000000" w:rsidP="00000000" w:rsidRDefault="00000000" w:rsidRPr="00000000" w14:paraId="0000002B">
      <w:pPr>
        <w:numPr>
          <w:ilvl w:val="0"/>
          <w:numId w:val="4"/>
        </w:numPr>
        <w:spacing w:line="240" w:lineRule="auto"/>
        <w:ind w:left="720" w:hanging="360"/>
        <w:rPr>
          <w:sz w:val="24"/>
          <w:szCs w:val="24"/>
        </w:rPr>
      </w:pPr>
      <w:r w:rsidDel="00000000" w:rsidR="00000000" w:rsidRPr="00000000">
        <w:rPr>
          <w:sz w:val="24"/>
          <w:szCs w:val="24"/>
          <w:rtl w:val="0"/>
        </w:rPr>
        <w:t xml:space="preserve">Provide one week paid time off plus financial assistance for Continuing Education, annually without accrual (the Director of Music Ministry will arrange for a substitute). </w:t>
      </w:r>
    </w:p>
    <w:p w:rsidR="00000000" w:rsidDel="00000000" w:rsidP="00000000" w:rsidRDefault="00000000" w:rsidRPr="00000000" w14:paraId="0000002C">
      <w:pPr>
        <w:numPr>
          <w:ilvl w:val="0"/>
          <w:numId w:val="4"/>
        </w:numPr>
        <w:spacing w:line="240" w:lineRule="auto"/>
        <w:ind w:left="720" w:hanging="360"/>
        <w:rPr>
          <w:sz w:val="24"/>
          <w:szCs w:val="24"/>
          <w:u w:val="none"/>
        </w:rPr>
      </w:pPr>
      <w:r w:rsidDel="00000000" w:rsidR="00000000" w:rsidRPr="00000000">
        <w:rPr>
          <w:sz w:val="24"/>
          <w:szCs w:val="24"/>
          <w:rtl w:val="0"/>
        </w:rPr>
        <w:t xml:space="preserve">Pay the employer’s share of Social Security.</w:t>
      </w:r>
    </w:p>
    <w:p w:rsidR="00000000" w:rsidDel="00000000" w:rsidP="00000000" w:rsidRDefault="00000000" w:rsidRPr="00000000" w14:paraId="0000002D">
      <w:pPr>
        <w:numPr>
          <w:ilvl w:val="0"/>
          <w:numId w:val="4"/>
        </w:numPr>
        <w:spacing w:line="240" w:lineRule="auto"/>
        <w:ind w:left="720" w:hanging="360"/>
        <w:rPr>
          <w:sz w:val="24"/>
          <w:szCs w:val="24"/>
          <w:u w:val="none"/>
        </w:rPr>
      </w:pPr>
      <w:r w:rsidDel="00000000" w:rsidR="00000000" w:rsidRPr="00000000">
        <w:rPr>
          <w:sz w:val="24"/>
          <w:szCs w:val="24"/>
          <w:rtl w:val="0"/>
        </w:rPr>
        <w:t xml:space="preserve">Provide for an annual review.</w:t>
      </w:r>
    </w:p>
    <w:p w:rsidR="00000000" w:rsidDel="00000000" w:rsidP="00000000" w:rsidRDefault="00000000" w:rsidRPr="00000000" w14:paraId="0000002E">
      <w:pPr>
        <w:numPr>
          <w:ilvl w:val="0"/>
          <w:numId w:val="4"/>
        </w:numPr>
        <w:spacing w:line="240" w:lineRule="auto"/>
        <w:ind w:left="720" w:hanging="360"/>
        <w:rPr>
          <w:sz w:val="24"/>
          <w:szCs w:val="24"/>
          <w:u w:val="none"/>
        </w:rPr>
      </w:pPr>
      <w:r w:rsidDel="00000000" w:rsidR="00000000" w:rsidRPr="00000000">
        <w:rPr>
          <w:sz w:val="24"/>
          <w:szCs w:val="24"/>
          <w:rtl w:val="0"/>
        </w:rPr>
        <w:t xml:space="preserve">Allow the Director of music Ministry to use the church facilities for the teaching of piano and/or organ.</w:t>
      </w:r>
    </w:p>
    <w:p w:rsidR="00000000" w:rsidDel="00000000" w:rsidP="00000000" w:rsidRDefault="00000000" w:rsidRPr="00000000" w14:paraId="0000002F">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0">
      <w:pPr>
        <w:spacing w:line="240" w:lineRule="auto"/>
        <w:rPr>
          <w:sz w:val="24"/>
          <w:szCs w:val="24"/>
        </w:rPr>
      </w:pPr>
      <w:r w:rsidDel="00000000" w:rsidR="00000000" w:rsidRPr="00000000">
        <w:rPr>
          <w:rtl w:val="0"/>
        </w:rPr>
      </w:r>
    </w:p>
    <w:p w:rsidR="00000000" w:rsidDel="00000000" w:rsidP="00000000" w:rsidRDefault="00000000" w:rsidRPr="00000000" w14:paraId="00000031">
      <w:pPr>
        <w:spacing w:line="240" w:lineRule="auto"/>
        <w:rPr>
          <w:sz w:val="24"/>
          <w:szCs w:val="24"/>
        </w:rPr>
      </w:pPr>
      <w:r w:rsidDel="00000000" w:rsidR="00000000" w:rsidRPr="00000000">
        <w:rPr>
          <w:rtl w:val="0"/>
        </w:rPr>
      </w:r>
    </w:p>
    <w:p w:rsidR="00000000" w:rsidDel="00000000" w:rsidP="00000000" w:rsidRDefault="00000000" w:rsidRPr="00000000" w14:paraId="00000032">
      <w:pPr>
        <w:spacing w:line="240" w:lineRule="auto"/>
        <w:rPr>
          <w:sz w:val="24"/>
          <w:szCs w:val="24"/>
        </w:rPr>
      </w:pPr>
      <w:r w:rsidDel="00000000" w:rsidR="00000000" w:rsidRPr="00000000">
        <w:rPr>
          <w:rtl w:val="0"/>
        </w:rPr>
      </w:r>
    </w:p>
    <w:p w:rsidR="00000000" w:rsidDel="00000000" w:rsidP="00000000" w:rsidRDefault="00000000" w:rsidRPr="00000000" w14:paraId="00000033">
      <w:pPr>
        <w:spacing w:lin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